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8A5969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8A5969">
        <w:rPr>
          <w:rFonts w:ascii="Times New Roman" w:hAnsi="Times New Roman" w:cs="Times New Roman"/>
        </w:rPr>
        <w:t xml:space="preserve"> to </w:t>
      </w:r>
      <w:r w:rsidR="00B252BB">
        <w:rPr>
          <w:rFonts w:ascii="Times New Roman" w:hAnsi="Times New Roman" w:cs="Times New Roman"/>
        </w:rPr>
        <w:t>4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0C52A0">
        <w:rPr>
          <w:rFonts w:ascii="Times New Roman" w:hAnsi="Times New Roman" w:cs="Times New Roman"/>
        </w:rPr>
        <w:t>6</w:t>
      </w:r>
      <w:r w:rsidR="001D2D99">
        <w:rPr>
          <w:rFonts w:ascii="Times New Roman" w:hAnsi="Times New Roman" w:cs="Times New Roman"/>
        </w:rPr>
        <w:t xml:space="preserve"> to 7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4, please submit related documents in the form of appendix with Index No. </w:t>
      </w:r>
      <w:r w:rsidR="001D2D99">
        <w:rPr>
          <w:rFonts w:ascii="Times New Roman" w:hAnsi="Times New Roman" w:cs="Times New Roman"/>
        </w:rPr>
        <w:t>8</w:t>
      </w:r>
      <w:r w:rsidR="000C52A0">
        <w:rPr>
          <w:rFonts w:ascii="Times New Roman" w:hAnsi="Times New Roman" w:cs="Times New Roman"/>
        </w:rPr>
        <w:t xml:space="preserve"> (if any)</w:t>
      </w:r>
      <w:r w:rsidR="00815635">
        <w:rPr>
          <w:rFonts w:ascii="Times New Roman" w:hAnsi="Times New Roman" w:cs="Times New Roman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:rsidR="00331BF4" w:rsidRDefault="00815635" w:rsidP="008A596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Management, please submit related documents in the form of appendix with Index No. </w:t>
      </w:r>
      <w:r w:rsidR="001D2D99">
        <w:rPr>
          <w:rFonts w:ascii="Times New Roman" w:hAnsi="Times New Roman" w:cs="Times New Roman"/>
        </w:rPr>
        <w:t>9</w:t>
      </w:r>
      <w:r w:rsidR="008A596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(if any).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Management, please submit related documents in the form of appendix with Index No.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8A5969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1</w:t>
      </w:r>
      <w:r w:rsidR="001D2D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(if any).</w:t>
      </w:r>
    </w:p>
    <w:p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0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0"/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786"/>
        <w:gridCol w:w="7230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:rsidTr="007F7F9D">
        <w:tc>
          <w:tcPr>
            <w:tcW w:w="2178" w:type="dxa"/>
            <w:shd w:val="clear" w:color="auto" w:fill="FFFFFF" w:themeFill="background1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961"/>
        <w:gridCol w:w="754"/>
        <w:gridCol w:w="1194"/>
      </w:tblGrid>
      <w:tr w:rsidR="0034546B" w:rsidRPr="000E35A1" w:rsidTr="001D2D99">
        <w:trPr>
          <w:trHeight w:val="432"/>
        </w:trPr>
        <w:tc>
          <w:tcPr>
            <w:tcW w:w="2144" w:type="dxa"/>
            <w:vAlign w:val="center"/>
          </w:tcPr>
          <w:p w:rsidR="0034546B" w:rsidRPr="000E35A1" w:rsidRDefault="0034546B" w:rsidP="0034546B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50" w:type="dxa"/>
            <w:vAlign w:val="center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F596A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1D2D9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64A96" w:rsidRDefault="00806A73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information in the form of appendix with Index No. 3, if any)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Default="001D2D99" w:rsidP="0034546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and Logistic Control</w:t>
            </w:r>
          </w:p>
          <w:p w:rsidR="0034546B" w:rsidRDefault="0034546B" w:rsidP="0034546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1B6FA4" w:rsidRDefault="0034546B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1D2D99">
              <w:rPr>
                <w:rFonts w:ascii="Times New Roman" w:hAnsi="Times New Roman" w:cs="Times New Roman"/>
                <w:i/>
              </w:rPr>
              <w:t>information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4)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</w:t>
      </w:r>
      <w:r w:rsidR="001D2D99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years</w:t>
      </w:r>
    </w:p>
    <w:p w:rsidR="005B7E07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F000C3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B7E07" w:rsidRPr="00F04D31" w:rsidRDefault="005B7E07" w:rsidP="00F0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5B7E07" w:rsidRPr="00F04D31" w:rsidRDefault="005B7E07" w:rsidP="00F0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(based on Contract commencement date)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</w:t>
            </w:r>
            <w:r w:rsidR="000242B2">
              <w:rPr>
                <w:rFonts w:ascii="Times New Roman" w:hAnsi="Times New Roman" w:cs="Times New Roman"/>
                <w:b/>
              </w:rPr>
              <w:t>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0242B2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</w:t>
            </w:r>
            <w:r w:rsidR="005B7E07">
              <w:rPr>
                <w:rFonts w:ascii="Times New Roman" w:hAnsi="Times New Roman" w:cs="Times New Roman"/>
              </w:rPr>
              <w:t xml:space="preserve">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 of </w:t>
            </w:r>
            <w:r w:rsidR="000242B2">
              <w:rPr>
                <w:rFonts w:ascii="Times New Roman" w:hAnsi="Times New Roman" w:cs="Times New Roman"/>
              </w:rPr>
              <w:t>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</w:t>
            </w:r>
            <w:r w:rsidR="000242B2">
              <w:rPr>
                <w:rFonts w:ascii="Times New Roman" w:hAnsi="Times New Roman" w:cs="Times New Roman"/>
                <w:b/>
              </w:rPr>
              <w:t>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</w:t>
            </w:r>
            <w:r w:rsidR="000242B2">
              <w:rPr>
                <w:rFonts w:ascii="Times New Roman" w:hAnsi="Times New Roman" w:cs="Times New Roman"/>
                <w:b/>
              </w:rPr>
              <w:t>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</w:t>
            </w:r>
            <w:r w:rsidR="000242B2">
              <w:rPr>
                <w:rFonts w:ascii="Times New Roman" w:hAnsi="Times New Roman" w:cs="Times New Roman"/>
                <w:b/>
              </w:rPr>
              <w:t>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B7E07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B7E07" w:rsidRDefault="005B7E0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B7E07" w:rsidRDefault="005B7E07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8160ED" w:rsidRDefault="008160ED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F000C3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F000C3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 Capacity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F000C3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F000C3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B7E07" w:rsidRPr="000E35A1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46B6D" w:rsidRPr="00F04D31" w:rsidRDefault="00546B6D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AD2" w:rsidRDefault="00C156D1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 xml:space="preserve"> </w:t>
      </w:r>
      <w:r w:rsidR="00AD2AD2"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FE5" w:rsidRPr="00A43E4D" w:rsidRDefault="00EF0FE5" w:rsidP="00EF0FE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Technical Competence</w:t>
      </w:r>
    </w:p>
    <w:p w:rsidR="00EF0FE5" w:rsidRPr="00226815" w:rsidRDefault="00EF0FE5" w:rsidP="00EF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5197"/>
        <w:gridCol w:w="754"/>
        <w:gridCol w:w="1194"/>
      </w:tblGrid>
      <w:tr w:rsidR="00425076" w:rsidRPr="00A43E4D" w:rsidTr="00F000C3">
        <w:trPr>
          <w:trHeight w:val="432"/>
        </w:trPr>
        <w:tc>
          <w:tcPr>
            <w:tcW w:w="1958" w:type="dxa"/>
            <w:vAlign w:val="center"/>
          </w:tcPr>
          <w:p w:rsidR="00EF0FE5" w:rsidRPr="00A43E4D" w:rsidRDefault="00EF0FE5" w:rsidP="00F000C3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22" w:type="dxa"/>
            <w:vAlign w:val="center"/>
          </w:tcPr>
          <w:p w:rsidR="00EF0FE5" w:rsidRPr="00A43E4D" w:rsidRDefault="00EF0FE5" w:rsidP="00F0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EF0FE5" w:rsidRPr="00A43E4D" w:rsidRDefault="00EF0FE5" w:rsidP="00F0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2" w:type="dxa"/>
          </w:tcPr>
          <w:p w:rsidR="00EF0FE5" w:rsidRDefault="00EF0FE5" w:rsidP="00F000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EF0FE5" w:rsidRDefault="00EF0FE5" w:rsidP="00F000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425076" w:rsidRPr="00301897" w:rsidTr="00F000C3">
        <w:trPr>
          <w:trHeight w:val="20"/>
        </w:trPr>
        <w:tc>
          <w:tcPr>
            <w:tcW w:w="1958" w:type="dxa"/>
            <w:vAlign w:val="center"/>
          </w:tcPr>
          <w:p w:rsidR="00EF0FE5" w:rsidRPr="00301897" w:rsidRDefault="00425076" w:rsidP="00F00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Registered Electrical Contractor Certificate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425076" w:rsidRPr="00425076" w:rsidRDefault="00425076" w:rsidP="00F000C3">
            <w:pPr>
              <w:rPr>
                <w:rFonts w:ascii="Times New Roman" w:hAnsi="Times New Roman" w:cs="Times New Roman"/>
              </w:rPr>
            </w:pPr>
            <w:r w:rsidRPr="00425076">
              <w:rPr>
                <w:rFonts w:ascii="Times New Roman" w:hAnsi="Times New Roman" w:cs="Times New Roman"/>
              </w:rPr>
              <w:t>No. of Registered Electrical Worker</w:t>
            </w:r>
          </w:p>
          <w:p w:rsidR="00425076" w:rsidRPr="00425076" w:rsidRDefault="00425076" w:rsidP="00F000C3">
            <w:pPr>
              <w:rPr>
                <w:rFonts w:ascii="Times New Roman" w:hAnsi="Times New Roman" w:cs="Times New Roman"/>
              </w:rPr>
            </w:pPr>
            <w:r w:rsidRPr="00425076">
              <w:rPr>
                <w:rFonts w:ascii="Times New Roman" w:hAnsi="Times New Roman" w:cs="Times New Roman"/>
              </w:rPr>
              <w:t>Grade B0 __________</w:t>
            </w:r>
          </w:p>
          <w:p w:rsidR="00425076" w:rsidRPr="00425076" w:rsidRDefault="00425076" w:rsidP="00F000C3">
            <w:pPr>
              <w:rPr>
                <w:rFonts w:ascii="Times New Roman" w:hAnsi="Times New Roman" w:cs="Times New Roman"/>
              </w:rPr>
            </w:pPr>
            <w:r w:rsidRPr="00425076">
              <w:rPr>
                <w:rFonts w:ascii="Times New Roman" w:hAnsi="Times New Roman" w:cs="Times New Roman"/>
              </w:rPr>
              <w:t>Grade C0 __________</w:t>
            </w:r>
          </w:p>
          <w:p w:rsidR="00425076" w:rsidRPr="00425076" w:rsidRDefault="00425076" w:rsidP="00F000C3">
            <w:pPr>
              <w:rPr>
                <w:rFonts w:ascii="Times New Roman" w:hAnsi="Times New Roman" w:cs="Times New Roman"/>
              </w:rPr>
            </w:pPr>
            <w:r w:rsidRPr="00425076">
              <w:rPr>
                <w:rFonts w:ascii="Times New Roman" w:hAnsi="Times New Roman" w:cs="Times New Roman"/>
              </w:rPr>
              <w:t>Grade H0 __________</w:t>
            </w:r>
          </w:p>
          <w:p w:rsidR="00425076" w:rsidRPr="00425076" w:rsidRDefault="00425076" w:rsidP="00F000C3">
            <w:pPr>
              <w:rPr>
                <w:rFonts w:ascii="Times New Roman" w:hAnsi="Times New Roman" w:cs="Times New Roman"/>
              </w:rPr>
            </w:pPr>
          </w:p>
          <w:p w:rsidR="00EF0FE5" w:rsidRPr="00C156D1" w:rsidRDefault="00EF0FE5" w:rsidP="00F000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425076">
              <w:rPr>
                <w:rFonts w:ascii="Times New Roman" w:hAnsi="Times New Roman" w:cs="Times New Roman"/>
                <w:i/>
              </w:rPr>
              <w:t>certificate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6, if any)</w:t>
            </w:r>
          </w:p>
        </w:tc>
        <w:tc>
          <w:tcPr>
            <w:tcW w:w="754" w:type="dxa"/>
          </w:tcPr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F0FE5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76" w:rsidRPr="00301897" w:rsidTr="00F000C3">
        <w:trPr>
          <w:trHeight w:val="20"/>
        </w:trPr>
        <w:tc>
          <w:tcPr>
            <w:tcW w:w="1958" w:type="dxa"/>
            <w:vAlign w:val="center"/>
          </w:tcPr>
          <w:p w:rsidR="00EF0FE5" w:rsidRDefault="00EF0FE5" w:rsidP="00F00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Proven Experience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Default="00EF0FE5" w:rsidP="00F000C3">
            <w:pPr>
              <w:rPr>
                <w:rFonts w:ascii="Times New Roman" w:hAnsi="Times New Roman" w:cs="Times New Roman"/>
                <w:i/>
              </w:rPr>
            </w:pPr>
          </w:p>
          <w:p w:rsidR="00EF0FE5" w:rsidRPr="00EF0FE5" w:rsidRDefault="00EF0FE5" w:rsidP="00F000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provide proven experience of maintenance or installation of the following </w:t>
            </w:r>
            <w:r w:rsidR="00425076">
              <w:rPr>
                <w:rFonts w:ascii="Times New Roman" w:hAnsi="Times New Roman" w:cs="Times New Roman"/>
                <w:i/>
              </w:rPr>
              <w:t>Electrical</w:t>
            </w:r>
            <w:r>
              <w:rPr>
                <w:rFonts w:ascii="Times New Roman" w:hAnsi="Times New Roman" w:cs="Times New Roman"/>
                <w:i/>
              </w:rPr>
              <w:t xml:space="preserve"> Installations in the </w:t>
            </w:r>
            <w:r w:rsidRPr="00EF0FE5">
              <w:rPr>
                <w:rFonts w:ascii="Times New Roman" w:hAnsi="Times New Roman" w:cs="Times New Roman"/>
                <w:i/>
              </w:rPr>
              <w:t>form of appendix with Index No. 7)</w:t>
            </w:r>
          </w:p>
          <w:p w:rsidR="00EF0FE5" w:rsidRPr="00EF0FE5" w:rsidRDefault="00EF0FE5" w:rsidP="00F000C3">
            <w:pPr>
              <w:rPr>
                <w:rFonts w:ascii="Times New Roman" w:hAnsi="Times New Roman" w:cs="Times New Roman"/>
                <w:i/>
              </w:rPr>
            </w:pPr>
          </w:p>
          <w:p w:rsidR="00425076" w:rsidRPr="00425076" w:rsidRDefault="00425076" w:rsidP="00425076">
            <w:pPr>
              <w:pStyle w:val="BodyText"/>
              <w:tabs>
                <w:tab w:val="left" w:pos="720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a)</w:t>
            </w:r>
            <w:r w:rsidRPr="00425076">
              <w:rPr>
                <w:color w:val="000000"/>
                <w:sz w:val="22"/>
                <w:szCs w:val="22"/>
              </w:rPr>
              <w:tab/>
              <w:t>LV switchboards</w:t>
            </w:r>
          </w:p>
          <w:p w:rsidR="00425076" w:rsidRPr="00425076" w:rsidRDefault="00425076" w:rsidP="00425076">
            <w:pPr>
              <w:pStyle w:val="BodyText"/>
              <w:tabs>
                <w:tab w:val="left" w:pos="720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425076">
              <w:rPr>
                <w:color w:val="000000"/>
                <w:sz w:val="22"/>
                <w:szCs w:val="22"/>
              </w:rPr>
              <w:t>b)</w:t>
            </w:r>
            <w:r w:rsidRPr="00425076">
              <w:rPr>
                <w:color w:val="000000"/>
                <w:sz w:val="22"/>
                <w:szCs w:val="22"/>
              </w:rPr>
              <w:tab/>
              <w:t>Generators</w:t>
            </w:r>
          </w:p>
          <w:p w:rsidR="00425076" w:rsidRPr="00425076" w:rsidRDefault="00425076" w:rsidP="00425076">
            <w:pPr>
              <w:pStyle w:val="BodyText"/>
              <w:tabs>
                <w:tab w:val="left" w:pos="720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425076">
              <w:rPr>
                <w:color w:val="000000"/>
                <w:sz w:val="22"/>
                <w:szCs w:val="22"/>
              </w:rPr>
              <w:t>c)</w:t>
            </w:r>
            <w:r w:rsidRPr="00425076">
              <w:rPr>
                <w:color w:val="000000"/>
                <w:sz w:val="22"/>
                <w:szCs w:val="22"/>
              </w:rPr>
              <w:tab/>
              <w:t xml:space="preserve">Fuel tank </w:t>
            </w:r>
          </w:p>
          <w:p w:rsidR="00425076" w:rsidRPr="00425076" w:rsidRDefault="00425076" w:rsidP="00425076">
            <w:pPr>
              <w:pStyle w:val="BodyText"/>
              <w:tabs>
                <w:tab w:val="left" w:pos="720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425076">
              <w:rPr>
                <w:color w:val="000000"/>
                <w:sz w:val="22"/>
                <w:szCs w:val="22"/>
              </w:rPr>
              <w:t>d)</w:t>
            </w:r>
            <w:r w:rsidRPr="00425076">
              <w:rPr>
                <w:color w:val="000000"/>
                <w:sz w:val="22"/>
                <w:szCs w:val="22"/>
              </w:rPr>
              <w:tab/>
              <w:t>HV switchboards</w:t>
            </w:r>
          </w:p>
          <w:p w:rsidR="00425076" w:rsidRPr="00425076" w:rsidRDefault="00425076" w:rsidP="00425076">
            <w:pPr>
              <w:pStyle w:val="BodyText"/>
              <w:tabs>
                <w:tab w:val="left" w:pos="720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425076">
              <w:rPr>
                <w:color w:val="000000"/>
                <w:sz w:val="22"/>
                <w:szCs w:val="22"/>
              </w:rPr>
              <w:t>e)</w:t>
            </w:r>
            <w:r w:rsidRPr="00425076">
              <w:rPr>
                <w:color w:val="000000"/>
                <w:sz w:val="22"/>
                <w:szCs w:val="22"/>
              </w:rPr>
              <w:tab/>
              <w:t>Transformers</w:t>
            </w:r>
          </w:p>
          <w:p w:rsidR="00425076" w:rsidRPr="00425076" w:rsidRDefault="00425076" w:rsidP="00425076">
            <w:pPr>
              <w:pStyle w:val="BodyText"/>
              <w:tabs>
                <w:tab w:val="left" w:pos="720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425076">
              <w:rPr>
                <w:color w:val="000000"/>
                <w:sz w:val="22"/>
                <w:szCs w:val="22"/>
              </w:rPr>
              <w:t>f)</w:t>
            </w:r>
            <w:r w:rsidRPr="00425076">
              <w:rPr>
                <w:color w:val="000000"/>
                <w:sz w:val="22"/>
                <w:szCs w:val="22"/>
              </w:rPr>
              <w:tab/>
              <w:t>Electrical distribution system (busbars, cables and plug-in units)</w:t>
            </w:r>
          </w:p>
          <w:p w:rsidR="00425076" w:rsidRPr="00425076" w:rsidRDefault="00425076" w:rsidP="00425076">
            <w:pPr>
              <w:pStyle w:val="BodyText"/>
              <w:tabs>
                <w:tab w:val="left" w:pos="720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425076">
              <w:rPr>
                <w:color w:val="000000"/>
                <w:sz w:val="22"/>
                <w:szCs w:val="22"/>
              </w:rPr>
              <w:t>g)</w:t>
            </w:r>
            <w:r w:rsidRPr="00425076">
              <w:rPr>
                <w:color w:val="000000"/>
                <w:sz w:val="22"/>
                <w:szCs w:val="22"/>
              </w:rPr>
              <w:tab/>
              <w:t>Automatic Change-over Interlocking Systems</w:t>
            </w:r>
          </w:p>
          <w:p w:rsidR="00425076" w:rsidRPr="00425076" w:rsidRDefault="00425076" w:rsidP="00425076">
            <w:pPr>
              <w:pStyle w:val="BodyText"/>
              <w:tabs>
                <w:tab w:val="left" w:pos="720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r w:rsidRPr="00425076">
              <w:rPr>
                <w:color w:val="000000"/>
                <w:sz w:val="22"/>
                <w:szCs w:val="22"/>
              </w:rPr>
              <w:t>h)</w:t>
            </w:r>
            <w:r w:rsidRPr="00425076">
              <w:rPr>
                <w:color w:val="000000"/>
                <w:sz w:val="22"/>
                <w:szCs w:val="22"/>
              </w:rPr>
              <w:tab/>
              <w:t>Earthing System</w:t>
            </w:r>
          </w:p>
          <w:p w:rsidR="00425076" w:rsidRPr="00425076" w:rsidRDefault="00425076" w:rsidP="00425076">
            <w:pPr>
              <w:pStyle w:val="BodyText"/>
              <w:tabs>
                <w:tab w:val="left" w:pos="720"/>
              </w:tabs>
              <w:snapToGrid w:val="0"/>
              <w:ind w:left="360" w:hanging="360"/>
              <w:rPr>
                <w:color w:val="000000"/>
                <w:sz w:val="22"/>
                <w:szCs w:val="22"/>
              </w:rPr>
            </w:pPr>
            <w:proofErr w:type="spellStart"/>
            <w:r w:rsidRPr="00425076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425076">
              <w:rPr>
                <w:color w:val="000000"/>
                <w:sz w:val="22"/>
                <w:szCs w:val="22"/>
              </w:rPr>
              <w:t>)</w:t>
            </w:r>
            <w:r w:rsidRPr="00425076">
              <w:rPr>
                <w:color w:val="000000"/>
                <w:sz w:val="22"/>
                <w:szCs w:val="22"/>
              </w:rPr>
              <w:tab/>
              <w:t>Lightning Protection System</w:t>
            </w:r>
          </w:p>
          <w:p w:rsidR="00EF0FE5" w:rsidRDefault="00425076" w:rsidP="00425076">
            <w:pPr>
              <w:ind w:left="334" w:hanging="332"/>
              <w:rPr>
                <w:rFonts w:ascii="Times New Roman" w:hAnsi="Times New Roman" w:cs="Times New Roman"/>
                <w:i/>
              </w:rPr>
            </w:pPr>
            <w:r w:rsidRPr="00425076">
              <w:rPr>
                <w:rFonts w:ascii="Times New Roman" w:hAnsi="Times New Roman" w:cs="Times New Roman"/>
                <w:color w:val="000000"/>
              </w:rPr>
              <w:t>j)</w:t>
            </w:r>
            <w:r w:rsidRPr="00425076">
              <w:rPr>
                <w:rFonts w:ascii="Times New Roman" w:hAnsi="Times New Roman" w:cs="Times New Roman"/>
                <w:color w:val="000000"/>
              </w:rPr>
              <w:tab/>
            </w:r>
            <w:bookmarkStart w:id="1" w:name="_GoBack"/>
            <w:bookmarkEnd w:id="1"/>
            <w:r w:rsidRPr="00425076">
              <w:rPr>
                <w:rFonts w:ascii="Times New Roman" w:hAnsi="Times New Roman" w:cs="Times New Roman"/>
                <w:color w:val="000000"/>
              </w:rPr>
              <w:t>Availability of major testing equipment for testing and maintenance</w:t>
            </w:r>
          </w:p>
        </w:tc>
        <w:tc>
          <w:tcPr>
            <w:tcW w:w="754" w:type="dxa"/>
          </w:tcPr>
          <w:p w:rsidR="00EF0FE5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Pr="00301897" w:rsidRDefault="00425076" w:rsidP="00F00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F00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FE5" w:rsidRDefault="00EF0FE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2AD2" w:rsidRPr="00A43E4D" w:rsidRDefault="002E2D8F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t>Section 4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Quality Management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5158"/>
        <w:gridCol w:w="754"/>
        <w:gridCol w:w="1194"/>
      </w:tblGrid>
      <w:tr w:rsidR="00BB1A20" w:rsidRPr="00A43E4D" w:rsidTr="00806A73">
        <w:trPr>
          <w:trHeight w:val="432"/>
        </w:trPr>
        <w:tc>
          <w:tcPr>
            <w:tcW w:w="1936" w:type="dxa"/>
            <w:vAlign w:val="center"/>
          </w:tcPr>
          <w:p w:rsidR="00BB1A20" w:rsidRPr="00A43E4D" w:rsidRDefault="00BB1A20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58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301897" w:rsidTr="00806A73">
        <w:tc>
          <w:tcPr>
            <w:tcW w:w="1936" w:type="dxa"/>
            <w:vAlign w:val="center"/>
          </w:tcPr>
          <w:p w:rsidR="00BB1A20" w:rsidRPr="00301897" w:rsidRDefault="00BB1A20" w:rsidP="00114036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358" w:type="dxa"/>
            <w:shd w:val="clear" w:color="auto" w:fill="FFFFCC"/>
            <w:vAlign w:val="center"/>
          </w:tcPr>
          <w:p w:rsidR="00BB1A20" w:rsidRDefault="00BB1A20" w:rsidP="001C609F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8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:rsidR="00BB1A20" w:rsidRPr="00301897" w:rsidRDefault="00BB1A20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(e.g. ISO 9001, ISO14001, ISO 45001, OHSAS 18001, etc.)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0573" w:rsidRDefault="00540573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EF0FE5" w:rsidRDefault="00EF0F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540573" w:rsidRDefault="00540573" w:rsidP="00A43E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815">
        <w:rPr>
          <w:rFonts w:ascii="Times New Roman" w:hAnsi="Times New Roman" w:cs="Times New Roman" w:hint="eastAsia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3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A43E4D" w:rsidRPr="007E2920">
        <w:rPr>
          <w:rFonts w:ascii="Times New Roman" w:hAnsi="Times New Roman" w:cs="Times New Roman"/>
          <w:b/>
          <w:sz w:val="24"/>
          <w:szCs w:val="24"/>
          <w:u w:val="single"/>
        </w:rPr>
        <w:t>Safety Management and Environmental Management</w:t>
      </w:r>
    </w:p>
    <w:p w:rsidR="00540573" w:rsidRP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892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9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10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0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806A73" w:rsidRDefault="00806A73" w:rsidP="002732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No. 1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 if any)</w:t>
            </w:r>
          </w:p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1</w:t>
            </w: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7979CB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9CB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695" w:rsidRPr="00540573" w:rsidRDefault="00AB5695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9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2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2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3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3</w:t>
            </w: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806A73" w:rsidRDefault="00806A7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AB5695" w:rsidRPr="008B2BB5" w:rsidRDefault="00AB5695" w:rsidP="00AB569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:rsidR="00AB5695" w:rsidRDefault="00AB5695" w:rsidP="00AB5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AB5695" w:rsidRPr="008B2BB5" w:rsidTr="00B252BB">
        <w:trPr>
          <w:trHeight w:val="432"/>
        </w:trPr>
        <w:tc>
          <w:tcPr>
            <w:tcW w:w="1898" w:type="dxa"/>
            <w:vAlign w:val="center"/>
          </w:tcPr>
          <w:p w:rsidR="00AB5695" w:rsidRPr="008B2BB5" w:rsidRDefault="00AB5695" w:rsidP="00B252BB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4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4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16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17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347089" w:rsidRPr="00347089" w:rsidRDefault="00347089" w:rsidP="00FF75E9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A041E3">
      <w:headerReference w:type="default" r:id="rId8"/>
      <w:footerReference w:type="default" r:id="rId9"/>
      <w:pgSz w:w="11906" w:h="16838"/>
      <w:pgMar w:top="230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2BB" w:rsidRDefault="00B252BB" w:rsidP="00B80E64">
      <w:pPr>
        <w:spacing w:after="0" w:line="240" w:lineRule="auto"/>
      </w:pPr>
      <w:r>
        <w:separator/>
      </w:r>
    </w:p>
  </w:endnote>
  <w:endnote w:type="continuationSeparator" w:id="0">
    <w:p w:rsidR="00B252BB" w:rsidRDefault="00B252BB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252BB" w:rsidRPr="000C51AF" w:rsidRDefault="00B252BB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2BB" w:rsidRDefault="00B252BB" w:rsidP="00B80E64">
      <w:pPr>
        <w:spacing w:after="0" w:line="240" w:lineRule="auto"/>
      </w:pPr>
      <w:r>
        <w:separator/>
      </w:r>
    </w:p>
  </w:footnote>
  <w:footnote w:type="continuationSeparator" w:id="0">
    <w:p w:rsidR="00B252BB" w:rsidRDefault="00B252BB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BB" w:rsidRDefault="00B252BB" w:rsidP="00A97D91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 xml:space="preserve">Prequalification for </w:t>
    </w:r>
    <w:r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:rsidR="00B252BB" w:rsidRPr="00E05C09" w:rsidRDefault="00B252BB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:rsidR="00B252BB" w:rsidRPr="000242B2" w:rsidRDefault="00B252BB" w:rsidP="000242B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>
      <w:rPr>
        <w:rFonts w:ascii="Times New Roman" w:hAnsi="Times New Roman" w:cs="Times New Roman"/>
        <w:b/>
        <w:sz w:val="24"/>
        <w:szCs w:val="24"/>
      </w:rPr>
      <w:t>1.</w:t>
    </w:r>
    <w:r w:rsidR="000242B2">
      <w:rPr>
        <w:rFonts w:ascii="Times New Roman" w:hAnsi="Times New Roman" w:cs="Times New Roman"/>
        <w:b/>
        <w:sz w:val="24"/>
        <w:szCs w:val="24"/>
      </w:rPr>
      <w:t>2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="000242B2">
      <w:rPr>
        <w:rFonts w:ascii="Times New Roman" w:hAnsi="Times New Roman" w:cs="Times New Roman"/>
        <w:b/>
        <w:sz w:val="24"/>
        <w:szCs w:val="24"/>
      </w:rPr>
      <w:t>Electrical Systems including all HV and LV Installations and Generators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3F7"/>
    <w:rsid w:val="000018D5"/>
    <w:rsid w:val="000242B2"/>
    <w:rsid w:val="00032979"/>
    <w:rsid w:val="00034CFE"/>
    <w:rsid w:val="000427BF"/>
    <w:rsid w:val="00082ED4"/>
    <w:rsid w:val="00086144"/>
    <w:rsid w:val="000C51AF"/>
    <w:rsid w:val="000C52A0"/>
    <w:rsid w:val="000E35A1"/>
    <w:rsid w:val="000F5674"/>
    <w:rsid w:val="00114036"/>
    <w:rsid w:val="00116FC0"/>
    <w:rsid w:val="001223C6"/>
    <w:rsid w:val="001309B9"/>
    <w:rsid w:val="001353FB"/>
    <w:rsid w:val="00157B49"/>
    <w:rsid w:val="00191781"/>
    <w:rsid w:val="001B6FA4"/>
    <w:rsid w:val="001C609F"/>
    <w:rsid w:val="001C65E9"/>
    <w:rsid w:val="001D2D99"/>
    <w:rsid w:val="001F2CB3"/>
    <w:rsid w:val="002028E9"/>
    <w:rsid w:val="0021430F"/>
    <w:rsid w:val="00221F10"/>
    <w:rsid w:val="00226815"/>
    <w:rsid w:val="002537FD"/>
    <w:rsid w:val="00271232"/>
    <w:rsid w:val="00273247"/>
    <w:rsid w:val="0028409E"/>
    <w:rsid w:val="002964E5"/>
    <w:rsid w:val="002B2525"/>
    <w:rsid w:val="002B3412"/>
    <w:rsid w:val="002C2471"/>
    <w:rsid w:val="002E2D8F"/>
    <w:rsid w:val="00301897"/>
    <w:rsid w:val="00314B4A"/>
    <w:rsid w:val="003236BE"/>
    <w:rsid w:val="003264E1"/>
    <w:rsid w:val="003272C1"/>
    <w:rsid w:val="00331BF4"/>
    <w:rsid w:val="00337A76"/>
    <w:rsid w:val="0034546B"/>
    <w:rsid w:val="00345C52"/>
    <w:rsid w:val="00347089"/>
    <w:rsid w:val="0035599B"/>
    <w:rsid w:val="00365F29"/>
    <w:rsid w:val="003948B1"/>
    <w:rsid w:val="003A215A"/>
    <w:rsid w:val="003A2186"/>
    <w:rsid w:val="003A71E3"/>
    <w:rsid w:val="003E233E"/>
    <w:rsid w:val="003F2466"/>
    <w:rsid w:val="003F4C78"/>
    <w:rsid w:val="004011F1"/>
    <w:rsid w:val="0040414F"/>
    <w:rsid w:val="00423BCB"/>
    <w:rsid w:val="00425076"/>
    <w:rsid w:val="0044040A"/>
    <w:rsid w:val="0047790A"/>
    <w:rsid w:val="00484017"/>
    <w:rsid w:val="004963F5"/>
    <w:rsid w:val="004B5723"/>
    <w:rsid w:val="004E431F"/>
    <w:rsid w:val="00536537"/>
    <w:rsid w:val="00540573"/>
    <w:rsid w:val="00546B6D"/>
    <w:rsid w:val="00552979"/>
    <w:rsid w:val="00557917"/>
    <w:rsid w:val="005712D0"/>
    <w:rsid w:val="00593063"/>
    <w:rsid w:val="005B07B3"/>
    <w:rsid w:val="005B7E07"/>
    <w:rsid w:val="005C3EAB"/>
    <w:rsid w:val="005D16AC"/>
    <w:rsid w:val="005F63A6"/>
    <w:rsid w:val="0060748A"/>
    <w:rsid w:val="006413A2"/>
    <w:rsid w:val="00644D2F"/>
    <w:rsid w:val="00653899"/>
    <w:rsid w:val="00683346"/>
    <w:rsid w:val="006A7AE7"/>
    <w:rsid w:val="006C479F"/>
    <w:rsid w:val="006E0636"/>
    <w:rsid w:val="00701020"/>
    <w:rsid w:val="00702704"/>
    <w:rsid w:val="007049A3"/>
    <w:rsid w:val="00720BFD"/>
    <w:rsid w:val="00733958"/>
    <w:rsid w:val="007649B3"/>
    <w:rsid w:val="00774FCF"/>
    <w:rsid w:val="007979CB"/>
    <w:rsid w:val="007B6617"/>
    <w:rsid w:val="007E2920"/>
    <w:rsid w:val="007F65EA"/>
    <w:rsid w:val="007F7F9D"/>
    <w:rsid w:val="00806A73"/>
    <w:rsid w:val="00807F41"/>
    <w:rsid w:val="008134FF"/>
    <w:rsid w:val="00815635"/>
    <w:rsid w:val="008160ED"/>
    <w:rsid w:val="0086505E"/>
    <w:rsid w:val="008A0724"/>
    <w:rsid w:val="008A5969"/>
    <w:rsid w:val="008B1C4C"/>
    <w:rsid w:val="008F64BE"/>
    <w:rsid w:val="00924868"/>
    <w:rsid w:val="00945025"/>
    <w:rsid w:val="00980AD4"/>
    <w:rsid w:val="009B564B"/>
    <w:rsid w:val="009C0FD5"/>
    <w:rsid w:val="009D585D"/>
    <w:rsid w:val="00A00764"/>
    <w:rsid w:val="00A041E3"/>
    <w:rsid w:val="00A43E4D"/>
    <w:rsid w:val="00A4706B"/>
    <w:rsid w:val="00A47DB2"/>
    <w:rsid w:val="00A52F91"/>
    <w:rsid w:val="00A532B0"/>
    <w:rsid w:val="00A54EC8"/>
    <w:rsid w:val="00A63335"/>
    <w:rsid w:val="00A97D91"/>
    <w:rsid w:val="00AB22D9"/>
    <w:rsid w:val="00AB5695"/>
    <w:rsid w:val="00AD2AD2"/>
    <w:rsid w:val="00AD6FB8"/>
    <w:rsid w:val="00AE547F"/>
    <w:rsid w:val="00B249FD"/>
    <w:rsid w:val="00B252BB"/>
    <w:rsid w:val="00B36440"/>
    <w:rsid w:val="00B40F43"/>
    <w:rsid w:val="00B6605F"/>
    <w:rsid w:val="00B80E64"/>
    <w:rsid w:val="00B82A55"/>
    <w:rsid w:val="00B96207"/>
    <w:rsid w:val="00BB02BA"/>
    <w:rsid w:val="00BB1A20"/>
    <w:rsid w:val="00BF353D"/>
    <w:rsid w:val="00BF6F78"/>
    <w:rsid w:val="00C156D1"/>
    <w:rsid w:val="00C35153"/>
    <w:rsid w:val="00C41800"/>
    <w:rsid w:val="00C56CCB"/>
    <w:rsid w:val="00C70C1A"/>
    <w:rsid w:val="00C87A09"/>
    <w:rsid w:val="00C9262B"/>
    <w:rsid w:val="00CA25FB"/>
    <w:rsid w:val="00CD76B8"/>
    <w:rsid w:val="00CD785C"/>
    <w:rsid w:val="00D007A9"/>
    <w:rsid w:val="00D21D0D"/>
    <w:rsid w:val="00D477B0"/>
    <w:rsid w:val="00D5280F"/>
    <w:rsid w:val="00D55AF2"/>
    <w:rsid w:val="00D635C7"/>
    <w:rsid w:val="00D63FD1"/>
    <w:rsid w:val="00D65D3F"/>
    <w:rsid w:val="00D716F8"/>
    <w:rsid w:val="00D80516"/>
    <w:rsid w:val="00D81FCB"/>
    <w:rsid w:val="00D845F1"/>
    <w:rsid w:val="00D918E8"/>
    <w:rsid w:val="00DF000B"/>
    <w:rsid w:val="00E05C09"/>
    <w:rsid w:val="00E14752"/>
    <w:rsid w:val="00E62884"/>
    <w:rsid w:val="00EA46FF"/>
    <w:rsid w:val="00EA5E45"/>
    <w:rsid w:val="00EB158E"/>
    <w:rsid w:val="00EB68AE"/>
    <w:rsid w:val="00EC7DBB"/>
    <w:rsid w:val="00EF0FE5"/>
    <w:rsid w:val="00F04D31"/>
    <w:rsid w:val="00F2139B"/>
    <w:rsid w:val="00F25CAA"/>
    <w:rsid w:val="00F4223D"/>
    <w:rsid w:val="00F64A96"/>
    <w:rsid w:val="00F85889"/>
    <w:rsid w:val="00F92643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AED26A"/>
  <w15:docId w15:val="{5658C1B5-0BD6-43A1-AC0A-F14602F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F0FE5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FE5"/>
    <w:rPr>
      <w:rFonts w:ascii="Times New Roman" w:eastAsia="新細明體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JTX33NC5R6T2-1470713973-1229921</_dlc_DocId>
    <_dlc_DocIdUrl xmlns="62cb1a73-7052-4b90-a0d6-af379e54ced6">
      <Url>http://doms3.mtr.com.hk/s/pcd2/_layouts/15/DocIdRedir.aspx?ID=JTX33NC5R6T2-1470713973-1229921</Url>
      <Description>JTX33NC5R6T2-1470713973-1229921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B7A25BA9-C16D-43C8-8650-922CDD07D9B7}"/>
</file>

<file path=customXml/itemProps2.xml><?xml version="1.0" encoding="utf-8"?>
<ds:datastoreItem xmlns:ds="http://schemas.openxmlformats.org/officeDocument/2006/customXml" ds:itemID="{54713ACF-6195-4523-8B84-D8B529D0E7D0}"/>
</file>

<file path=customXml/itemProps3.xml><?xml version="1.0" encoding="utf-8"?>
<ds:datastoreItem xmlns:ds="http://schemas.openxmlformats.org/officeDocument/2006/customXml" ds:itemID="{3FC079A0-C50C-40CB-8878-4FDF24A94003}"/>
</file>

<file path=customXml/itemProps4.xml><?xml version="1.0" encoding="utf-8"?>
<ds:datastoreItem xmlns:ds="http://schemas.openxmlformats.org/officeDocument/2006/customXml" ds:itemID="{4B59D2E4-9E43-4E60-8B48-00ACE7310242}"/>
</file>

<file path=customXml/itemProps5.xml><?xml version="1.0" encoding="utf-8"?>
<ds:datastoreItem xmlns:ds="http://schemas.openxmlformats.org/officeDocument/2006/customXml" ds:itemID="{CF99E204-588E-407D-83AB-CD129F1B4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4294967041</TotalTime>
  <Pages>9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SO Jessica Fa (蘇花)</cp:lastModifiedBy>
  <cp:revision>32</cp:revision>
  <cp:lastPrinted>2019-10-29T07:58:00Z</cp:lastPrinted>
  <dcterms:created xsi:type="dcterms:W3CDTF">2019-10-29T07:58:00Z</dcterms:created>
  <dcterms:modified xsi:type="dcterms:W3CDTF">2019-11-22T08:02:00Z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d47879cf-64a3-4c0c-9962-65e1f1a76e9d</vt:lpwstr>
  </property>
  <property fmtid="{D5CDD505-2E9C-101B-9397-08002B2CF9AE}" pid="3" name="ContentTypeId">
    <vt:lpwstr>0x010100809FA51A12ED754D940D9051341B3D63</vt:lpwstr>
  </property>
</Properties>
</file>